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6" w:rsidRDefault="00881566" w:rsidP="00881566">
      <w:pPr>
        <w:jc w:val="center"/>
        <w:rPr>
          <w:b/>
          <w:sz w:val="26"/>
          <w:szCs w:val="26"/>
        </w:rPr>
      </w:pPr>
    </w:p>
    <w:p w:rsidR="00881566" w:rsidRDefault="00881566" w:rsidP="00881566">
      <w:pPr>
        <w:jc w:val="center"/>
        <w:rPr>
          <w:b/>
          <w:sz w:val="26"/>
          <w:szCs w:val="26"/>
        </w:rPr>
      </w:pPr>
    </w:p>
    <w:p w:rsidR="00881566" w:rsidRDefault="00881566" w:rsidP="00881566">
      <w:pPr>
        <w:jc w:val="center"/>
        <w:rPr>
          <w:b/>
          <w:sz w:val="26"/>
          <w:szCs w:val="26"/>
        </w:rPr>
      </w:pPr>
    </w:p>
    <w:p w:rsidR="00881566" w:rsidRPr="00881566" w:rsidRDefault="00881566" w:rsidP="00812EF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56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81566" w:rsidRPr="00881566" w:rsidRDefault="00881566" w:rsidP="00812EF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566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881566" w:rsidRPr="00881566" w:rsidRDefault="00881566" w:rsidP="00812EF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566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881566" w:rsidRPr="00881566" w:rsidRDefault="00881566" w:rsidP="00812EFC">
      <w:pPr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88156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81566" w:rsidRPr="00881566" w:rsidRDefault="00881566" w:rsidP="00881566">
      <w:pPr>
        <w:jc w:val="center"/>
        <w:rPr>
          <w:rFonts w:ascii="Times New Roman" w:hAnsi="Times New Roman" w:cs="Times New Roman"/>
          <w:bCs/>
          <w:sz w:val="26"/>
        </w:rPr>
      </w:pPr>
    </w:p>
    <w:p w:rsidR="00881566" w:rsidRPr="00881566" w:rsidRDefault="00881566" w:rsidP="00881566">
      <w:pPr>
        <w:jc w:val="center"/>
        <w:rPr>
          <w:rFonts w:ascii="Times New Roman" w:hAnsi="Times New Roman" w:cs="Times New Roman"/>
          <w:bCs/>
          <w:sz w:val="26"/>
        </w:rPr>
      </w:pPr>
    </w:p>
    <w:p w:rsidR="00881566" w:rsidRPr="00881566" w:rsidRDefault="00881566" w:rsidP="00812EFC">
      <w:pPr>
        <w:ind w:firstLine="0"/>
        <w:jc w:val="center"/>
        <w:rPr>
          <w:rFonts w:ascii="Times New Roman" w:hAnsi="Times New Roman" w:cs="Times New Roman"/>
          <w:b/>
          <w:spacing w:val="20"/>
          <w:sz w:val="26"/>
        </w:rPr>
      </w:pPr>
      <w:r w:rsidRPr="00881566">
        <w:rPr>
          <w:rFonts w:ascii="Times New Roman" w:hAnsi="Times New Roman" w:cs="Times New Roman"/>
          <w:b/>
          <w:spacing w:val="20"/>
          <w:sz w:val="26"/>
        </w:rPr>
        <w:t>ПОСТАНОВЛЕНИЕ</w:t>
      </w:r>
    </w:p>
    <w:p w:rsidR="00881566" w:rsidRPr="00881566" w:rsidRDefault="00881566" w:rsidP="00881566">
      <w:pPr>
        <w:jc w:val="center"/>
        <w:rPr>
          <w:rFonts w:ascii="Times New Roman" w:hAnsi="Times New Roman" w:cs="Times New Roman"/>
          <w:sz w:val="26"/>
        </w:rPr>
      </w:pPr>
    </w:p>
    <w:p w:rsidR="00881566" w:rsidRPr="00881566" w:rsidRDefault="00881566" w:rsidP="00881566">
      <w:pPr>
        <w:jc w:val="center"/>
        <w:rPr>
          <w:rFonts w:ascii="Times New Roman" w:hAnsi="Times New Roman" w:cs="Times New Roman"/>
          <w:sz w:val="26"/>
        </w:rPr>
      </w:pPr>
    </w:p>
    <w:p w:rsidR="00881566" w:rsidRPr="00881566" w:rsidRDefault="00881566" w:rsidP="00881566">
      <w:pPr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</w:t>
      </w:r>
      <w:r w:rsidRPr="00881566">
        <w:rPr>
          <w:rFonts w:ascii="Times New Roman" w:hAnsi="Times New Roman" w:cs="Times New Roman"/>
          <w:sz w:val="26"/>
        </w:rPr>
        <w:t xml:space="preserve"> сентября 2015 года     </w:t>
      </w:r>
      <w:r w:rsidR="00812EFC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 </w:t>
      </w:r>
      <w:r w:rsidR="00812EFC">
        <w:rPr>
          <w:rFonts w:ascii="Times New Roman" w:hAnsi="Times New Roman" w:cs="Times New Roman"/>
          <w:sz w:val="26"/>
        </w:rPr>
        <w:t xml:space="preserve"> </w:t>
      </w:r>
      <w:r w:rsidRPr="00881566">
        <w:rPr>
          <w:rFonts w:ascii="Times New Roman" w:hAnsi="Times New Roman" w:cs="Times New Roman"/>
          <w:sz w:val="26"/>
        </w:rPr>
        <w:t xml:space="preserve"> </w:t>
      </w:r>
      <w:r w:rsidR="00341ED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815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1566">
        <w:rPr>
          <w:rFonts w:ascii="Times New Roman" w:hAnsi="Times New Roman" w:cs="Times New Roman"/>
          <w:sz w:val="26"/>
          <w:szCs w:val="26"/>
        </w:rPr>
        <w:t>. Спасское</w:t>
      </w:r>
      <w:r w:rsidR="00812EFC">
        <w:rPr>
          <w:rFonts w:ascii="Times New Roman" w:hAnsi="Times New Roman" w:cs="Times New Roman"/>
          <w:sz w:val="26"/>
          <w:szCs w:val="26"/>
        </w:rPr>
        <w:t xml:space="preserve">      </w:t>
      </w:r>
      <w:r w:rsidRPr="00881566">
        <w:rPr>
          <w:rFonts w:ascii="Times New Roman" w:hAnsi="Times New Roman" w:cs="Times New Roman"/>
          <w:sz w:val="26"/>
        </w:rPr>
        <w:tab/>
        <w:t xml:space="preserve">     </w:t>
      </w:r>
      <w:r w:rsidRPr="00881566">
        <w:rPr>
          <w:rFonts w:ascii="Times New Roman" w:hAnsi="Times New Roman" w:cs="Times New Roman"/>
          <w:sz w:val="26"/>
        </w:rPr>
        <w:tab/>
        <w:t xml:space="preserve">                   № 1</w:t>
      </w:r>
      <w:r>
        <w:rPr>
          <w:rFonts w:ascii="Times New Roman" w:hAnsi="Times New Roman" w:cs="Times New Roman"/>
          <w:sz w:val="26"/>
        </w:rPr>
        <w:t>88</w:t>
      </w:r>
    </w:p>
    <w:p w:rsidR="00D0018D" w:rsidRPr="00812EFC" w:rsidRDefault="00440C5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hyperlink r:id="rId4" w:history="1">
        <w:r w:rsidR="00881566" w:rsidRPr="00812EFC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br/>
        </w:r>
        <w:r w:rsidR="00D0018D" w:rsidRPr="00812EFC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</w:r>
        <w:r w:rsidR="00881566" w:rsidRPr="00812EFC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Спасского сельского поселения</w:t>
        </w:r>
        <w:r w:rsidR="00D0018D" w:rsidRPr="00812EFC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, и лицами, замещающими эти должности</w:t>
        </w:r>
      </w:hyperlink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</w:p>
    <w:p w:rsidR="00D0018D" w:rsidRPr="00881566" w:rsidRDefault="00D0018D" w:rsidP="008815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815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12EF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88156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881566">
        <w:rPr>
          <w:rFonts w:ascii="Times New Roman" w:hAnsi="Times New Roman" w:cs="Times New Roman"/>
          <w:sz w:val="26"/>
          <w:szCs w:val="26"/>
        </w:rPr>
        <w:t>№</w:t>
      </w:r>
      <w:r w:rsidRPr="00881566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81566">
        <w:rPr>
          <w:rFonts w:ascii="Times New Roman" w:hAnsi="Times New Roman" w:cs="Times New Roman"/>
          <w:sz w:val="26"/>
          <w:szCs w:val="26"/>
        </w:rPr>
        <w:t>«</w:t>
      </w:r>
      <w:r w:rsidRPr="0088156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81566">
        <w:rPr>
          <w:rFonts w:ascii="Times New Roman" w:hAnsi="Times New Roman" w:cs="Times New Roman"/>
          <w:sz w:val="26"/>
          <w:szCs w:val="26"/>
        </w:rPr>
        <w:t>»</w:t>
      </w:r>
      <w:r w:rsidRPr="00881566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6" w:history="1">
        <w:r w:rsidRPr="00812EF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88156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13.03.2013 </w:t>
      </w:r>
      <w:r w:rsidR="00881566">
        <w:rPr>
          <w:rFonts w:ascii="Times New Roman" w:hAnsi="Times New Roman" w:cs="Times New Roman"/>
          <w:sz w:val="26"/>
          <w:szCs w:val="26"/>
        </w:rPr>
        <w:t>№ 207 «</w:t>
      </w:r>
      <w:r w:rsidRPr="00881566">
        <w:rPr>
          <w:rFonts w:ascii="Times New Roman" w:hAnsi="Times New Roman" w:cs="Times New Roman"/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881566">
        <w:rPr>
          <w:rFonts w:ascii="Times New Roman" w:hAnsi="Times New Roman" w:cs="Times New Roman"/>
          <w:sz w:val="26"/>
          <w:szCs w:val="26"/>
        </w:rPr>
        <w:t>»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881566">
        <w:rPr>
          <w:rFonts w:ascii="Times New Roman" w:hAnsi="Times New Roman" w:cs="Times New Roman"/>
          <w:sz w:val="26"/>
          <w:szCs w:val="26"/>
        </w:rPr>
        <w:t>Спасского сельского поселения,</w:t>
      </w:r>
      <w:proofErr w:type="gramEnd"/>
    </w:p>
    <w:p w:rsidR="00812EFC" w:rsidRDefault="00812EFC" w:rsidP="00812EFC">
      <w:pPr>
        <w:pStyle w:val="affff0"/>
        <w:rPr>
          <w:rFonts w:ascii="Times New Roman" w:hAnsi="Times New Roman" w:cs="Times New Roman"/>
          <w:sz w:val="26"/>
          <w:szCs w:val="26"/>
        </w:rPr>
      </w:pPr>
    </w:p>
    <w:p w:rsidR="00341ED1" w:rsidRDefault="00341ED1" w:rsidP="00812EFC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</w:p>
    <w:p w:rsidR="00D0018D" w:rsidRDefault="00881566" w:rsidP="00812EFC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  <w:r w:rsidRPr="00812EFC">
        <w:rPr>
          <w:rFonts w:ascii="Times New Roman" w:hAnsi="Times New Roman" w:cs="Times New Roman"/>
          <w:sz w:val="26"/>
          <w:szCs w:val="26"/>
        </w:rPr>
        <w:t>ПОСТАНОВЛЯЕТ</w:t>
      </w:r>
      <w:r w:rsidR="00D0018D" w:rsidRPr="00812EFC">
        <w:rPr>
          <w:rFonts w:ascii="Times New Roman" w:hAnsi="Times New Roman" w:cs="Times New Roman"/>
          <w:sz w:val="26"/>
          <w:szCs w:val="26"/>
        </w:rPr>
        <w:t>:</w:t>
      </w:r>
    </w:p>
    <w:p w:rsidR="00341ED1" w:rsidRDefault="00341ED1" w:rsidP="00812EFC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</w:p>
    <w:p w:rsidR="00812EFC" w:rsidRPr="00812EFC" w:rsidRDefault="00812EFC" w:rsidP="00812EFC">
      <w:pPr>
        <w:pStyle w:val="affff0"/>
        <w:rPr>
          <w:rFonts w:ascii="Times New Roman" w:hAnsi="Times New Roman" w:cs="Times New Roman"/>
          <w:sz w:val="26"/>
          <w:szCs w:val="26"/>
        </w:rPr>
      </w:pPr>
    </w:p>
    <w:p w:rsidR="00D0018D" w:rsidRPr="00881566" w:rsidRDefault="00D0018D" w:rsidP="008815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8156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81566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Pr="00881566">
        <w:rPr>
          <w:rFonts w:ascii="Times New Roman" w:hAnsi="Times New Roman" w:cs="Times New Roman"/>
          <w:sz w:val="26"/>
          <w:szCs w:val="26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81566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и лицами, замещающими эти должности</w:t>
      </w:r>
      <w:r w:rsidR="00881566">
        <w:rPr>
          <w:rFonts w:ascii="Times New Roman" w:hAnsi="Times New Roman" w:cs="Times New Roman"/>
          <w:sz w:val="26"/>
          <w:szCs w:val="26"/>
        </w:rPr>
        <w:t>.</w:t>
      </w:r>
    </w:p>
    <w:p w:rsidR="00881566" w:rsidRPr="00881566" w:rsidRDefault="00881566" w:rsidP="00881566">
      <w:pPr>
        <w:pStyle w:val="affff0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 w:rsidRPr="0088156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D0018D" w:rsidRPr="00881566" w:rsidRDefault="00881566" w:rsidP="00881566">
      <w:pPr>
        <w:pStyle w:val="affff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1566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8815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156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bookmarkEnd w:id="1"/>
    <w:p w:rsidR="00D0018D" w:rsidRDefault="00D0018D">
      <w:pPr>
        <w:rPr>
          <w:rFonts w:ascii="Times New Roman" w:hAnsi="Times New Roman" w:cs="Times New Roman"/>
          <w:sz w:val="26"/>
          <w:szCs w:val="26"/>
        </w:rPr>
      </w:pPr>
    </w:p>
    <w:p w:rsidR="00881566" w:rsidRDefault="00881566">
      <w:pPr>
        <w:rPr>
          <w:rFonts w:ascii="Times New Roman" w:hAnsi="Times New Roman" w:cs="Times New Roman"/>
          <w:sz w:val="26"/>
          <w:szCs w:val="26"/>
        </w:rPr>
      </w:pPr>
    </w:p>
    <w:p w:rsidR="00881566" w:rsidRPr="00881566" w:rsidRDefault="00881566">
      <w:pPr>
        <w:rPr>
          <w:rFonts w:ascii="Times New Roman" w:hAnsi="Times New Roman" w:cs="Times New Roman"/>
          <w:sz w:val="26"/>
          <w:szCs w:val="26"/>
        </w:rPr>
      </w:pPr>
    </w:p>
    <w:p w:rsidR="00D0018D" w:rsidRDefault="00881566" w:rsidP="0088156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81566" w:rsidRPr="00881566" w:rsidRDefault="00881566" w:rsidP="0088156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В.А. Беспамятных</w:t>
      </w:r>
    </w:p>
    <w:p w:rsidR="00881566" w:rsidRDefault="00881566">
      <w:pPr>
        <w:ind w:firstLine="698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  <w:bookmarkStart w:id="2" w:name="sub_1000"/>
    </w:p>
    <w:p w:rsidR="00881566" w:rsidRDefault="00881566">
      <w:pPr>
        <w:ind w:firstLine="698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bookmarkEnd w:id="2"/>
    <w:p w:rsidR="00D0018D" w:rsidRPr="00881566" w:rsidRDefault="008815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88156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</w:p>
    <w:p w:rsidR="00881566" w:rsidRPr="00881566" w:rsidRDefault="008815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88156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 постановлению администрации</w:t>
      </w:r>
    </w:p>
    <w:p w:rsidR="00881566" w:rsidRPr="00881566" w:rsidRDefault="008815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88156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Спасского сельского поселения </w:t>
      </w:r>
    </w:p>
    <w:p w:rsidR="00881566" w:rsidRPr="00881566" w:rsidRDefault="008815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156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от 29.09.2015 № 188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</w:p>
    <w:p w:rsidR="00D0018D" w:rsidRPr="00881566" w:rsidRDefault="00D0018D">
      <w:pPr>
        <w:pStyle w:val="1"/>
        <w:rPr>
          <w:rFonts w:ascii="Times New Roman" w:hAnsi="Times New Roman" w:cs="Times New Roman"/>
          <w:sz w:val="26"/>
          <w:szCs w:val="26"/>
        </w:rPr>
      </w:pPr>
      <w:r w:rsidRPr="00881566">
        <w:rPr>
          <w:rFonts w:ascii="Times New Roman" w:hAnsi="Times New Roman" w:cs="Times New Roman"/>
          <w:sz w:val="26"/>
          <w:szCs w:val="26"/>
        </w:rPr>
        <w:t>Правила</w:t>
      </w:r>
      <w:r w:rsidRPr="00881566">
        <w:rPr>
          <w:rFonts w:ascii="Times New Roman" w:hAnsi="Times New Roman" w:cs="Times New Roman"/>
          <w:sz w:val="26"/>
          <w:szCs w:val="26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81566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и лицами, замещающими эти должности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88156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566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881566">
        <w:rPr>
          <w:rFonts w:ascii="Times New Roman" w:hAnsi="Times New Roman" w:cs="Times New Roman"/>
          <w:sz w:val="26"/>
          <w:szCs w:val="26"/>
        </w:rPr>
        <w:t xml:space="preserve">2. Проверка осуществляется по решению главы </w:t>
      </w:r>
      <w:r w:rsidR="00C97303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или иного должностного лица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которому такие полномочия предоставлены главой </w:t>
      </w:r>
      <w:r w:rsidR="00C97303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r w:rsidRPr="00881566">
        <w:rPr>
          <w:rFonts w:ascii="Times New Roman" w:hAnsi="Times New Roman" w:cs="Times New Roman"/>
          <w:sz w:val="26"/>
          <w:szCs w:val="26"/>
        </w:rPr>
        <w:t xml:space="preserve">Решение принимается отдельно в отношении каждого гражданина, претендующего на замещение должности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и лица, замещающего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. Решение оформляется распоряжением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5" w:name="sub_1003"/>
      <w:r w:rsidRPr="00881566">
        <w:rPr>
          <w:rFonts w:ascii="Times New Roman" w:hAnsi="Times New Roman" w:cs="Times New Roman"/>
          <w:sz w:val="26"/>
          <w:szCs w:val="26"/>
        </w:rPr>
        <w:t xml:space="preserve">3. Проверку осуществляет </w:t>
      </w:r>
      <w:r w:rsidR="00C97303">
        <w:rPr>
          <w:rFonts w:ascii="Times New Roman" w:hAnsi="Times New Roman" w:cs="Times New Roman"/>
          <w:sz w:val="26"/>
          <w:szCs w:val="26"/>
        </w:rPr>
        <w:t>специалист, ответственный за ведение кадровой 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6" w:name="sub_1004"/>
      <w:bookmarkEnd w:id="5"/>
      <w:r w:rsidRPr="00881566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виде: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7" w:name="sub_1041"/>
      <w:bookmarkEnd w:id="6"/>
      <w:r w:rsidRPr="00881566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8" w:name="sub_1042"/>
      <w:bookmarkEnd w:id="7"/>
      <w:r w:rsidRPr="00881566">
        <w:rPr>
          <w:rFonts w:ascii="Times New Roman" w:hAnsi="Times New Roman" w:cs="Times New Roman"/>
          <w:sz w:val="26"/>
          <w:szCs w:val="26"/>
        </w:rPr>
        <w:t xml:space="preserve">б) </w:t>
      </w:r>
      <w:r w:rsidR="00C97303">
        <w:rPr>
          <w:rFonts w:ascii="Times New Roman" w:hAnsi="Times New Roman" w:cs="Times New Roman"/>
          <w:sz w:val="26"/>
          <w:szCs w:val="26"/>
        </w:rPr>
        <w:t>специалистом, ответственным за ведение кадровой 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9" w:name="sub_1043"/>
      <w:bookmarkEnd w:id="8"/>
      <w:r w:rsidRPr="00881566">
        <w:rPr>
          <w:rFonts w:ascii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7" w:history="1">
        <w:r w:rsidRPr="00341ED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881566">
        <w:rPr>
          <w:rFonts w:ascii="Times New Roman" w:hAnsi="Times New Roman" w:cs="Times New Roman"/>
          <w:sz w:val="26"/>
          <w:szCs w:val="26"/>
        </w:rP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0" w:name="sub_1044"/>
      <w:bookmarkEnd w:id="9"/>
      <w:r w:rsidRPr="00881566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1" w:name="sub_1045"/>
      <w:bookmarkEnd w:id="10"/>
      <w:proofErr w:type="spellStart"/>
      <w:r w:rsidRPr="0088156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81566">
        <w:rPr>
          <w:rFonts w:ascii="Times New Roman" w:hAnsi="Times New Roman" w:cs="Times New Roman"/>
          <w:sz w:val="26"/>
          <w:szCs w:val="26"/>
        </w:rPr>
        <w:t>) общероссийскими средствами массовой информации.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2" w:name="sub_1005"/>
      <w:bookmarkEnd w:id="11"/>
      <w:r w:rsidRPr="00881566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3" w:name="sub_1006"/>
      <w:bookmarkEnd w:id="12"/>
      <w:r w:rsidRPr="00881566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её проведении. Срок проверки может быть продлен до 90 дней главой</w:t>
      </w:r>
      <w:r w:rsidR="00C973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81566">
        <w:rPr>
          <w:rFonts w:ascii="Times New Roman" w:hAnsi="Times New Roman" w:cs="Times New Roman"/>
          <w:sz w:val="26"/>
          <w:szCs w:val="26"/>
        </w:rPr>
        <w:t xml:space="preserve">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или иным должностным лицом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уполномоченным принимать решение о проведении проверки, по предложению </w:t>
      </w:r>
      <w:r w:rsidR="00C97303">
        <w:rPr>
          <w:rFonts w:ascii="Times New Roman" w:hAnsi="Times New Roman" w:cs="Times New Roman"/>
          <w:sz w:val="26"/>
          <w:szCs w:val="26"/>
        </w:rPr>
        <w:t xml:space="preserve">специалиста, ответственного за ведение кадровой </w:t>
      </w:r>
      <w:r w:rsidR="00C97303">
        <w:rPr>
          <w:rFonts w:ascii="Times New Roman" w:hAnsi="Times New Roman" w:cs="Times New Roman"/>
          <w:sz w:val="26"/>
          <w:szCs w:val="26"/>
        </w:rPr>
        <w:lastRenderedPageBreak/>
        <w:t>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оформленному служебной запиской. Решение о продлении срока проверки принимается в форме резолюции по доводам служебной записки.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4" w:name="sub_1007"/>
      <w:bookmarkEnd w:id="13"/>
      <w:r w:rsidRPr="00881566">
        <w:rPr>
          <w:rFonts w:ascii="Times New Roman" w:hAnsi="Times New Roman" w:cs="Times New Roman"/>
          <w:sz w:val="26"/>
          <w:szCs w:val="26"/>
        </w:rPr>
        <w:t xml:space="preserve">7. При осуществлении проверки </w:t>
      </w:r>
      <w:r w:rsidR="00C97303">
        <w:rPr>
          <w:rFonts w:ascii="Times New Roman" w:hAnsi="Times New Roman" w:cs="Times New Roman"/>
          <w:sz w:val="26"/>
          <w:szCs w:val="26"/>
        </w:rPr>
        <w:t>специалист, ответственны</w:t>
      </w:r>
      <w:r w:rsidR="00812EFC">
        <w:rPr>
          <w:rFonts w:ascii="Times New Roman" w:hAnsi="Times New Roman" w:cs="Times New Roman"/>
          <w:sz w:val="26"/>
          <w:szCs w:val="26"/>
        </w:rPr>
        <w:t>й</w:t>
      </w:r>
      <w:r w:rsidR="00C97303">
        <w:rPr>
          <w:rFonts w:ascii="Times New Roman" w:hAnsi="Times New Roman" w:cs="Times New Roman"/>
          <w:sz w:val="26"/>
          <w:szCs w:val="26"/>
        </w:rPr>
        <w:t xml:space="preserve"> за ведение кадровой 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5" w:name="sub_1071"/>
      <w:bookmarkEnd w:id="14"/>
      <w:r w:rsidRPr="00881566">
        <w:rPr>
          <w:rFonts w:ascii="Times New Roman" w:hAnsi="Times New Roman" w:cs="Times New Roman"/>
          <w:sz w:val="26"/>
          <w:szCs w:val="26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а также с лицом, замещающим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6" w:name="sub_1072"/>
      <w:bookmarkEnd w:id="15"/>
      <w:r w:rsidRPr="00881566">
        <w:rPr>
          <w:rFonts w:ascii="Times New Roman" w:hAnsi="Times New Roman" w:cs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а также лицом, замещающим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сведения о доходах, об имуществе и обязательствах имущественного характера и дополнительные материалы;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7" w:name="sub_1073"/>
      <w:bookmarkEnd w:id="16"/>
      <w:r w:rsidRPr="00881566">
        <w:rPr>
          <w:rFonts w:ascii="Times New Roman" w:hAnsi="Times New Roman" w:cs="Times New Roman"/>
          <w:sz w:val="26"/>
          <w:szCs w:val="26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а также от лица, замещающего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8" w:name="sub_1008"/>
      <w:bookmarkEnd w:id="17"/>
      <w:r w:rsidRPr="00881566">
        <w:rPr>
          <w:rFonts w:ascii="Times New Roman" w:hAnsi="Times New Roman" w:cs="Times New Roman"/>
          <w:sz w:val="26"/>
          <w:szCs w:val="26"/>
        </w:rPr>
        <w:t xml:space="preserve">8. Глава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или иное должностное лицо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которому такие полномочия предоставлены главой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обеспечивает: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19" w:name="sub_1081"/>
      <w:bookmarkEnd w:id="18"/>
      <w:r w:rsidRPr="00881566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о начале в отношении его проверки - в течение 2 рабочих дней со дня принятия решения о начале проверки;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0" w:name="sub_1082"/>
      <w:bookmarkEnd w:id="19"/>
      <w:proofErr w:type="gramStart"/>
      <w:r w:rsidRPr="00881566">
        <w:rPr>
          <w:rFonts w:ascii="Times New Roman" w:hAnsi="Times New Roman" w:cs="Times New Roman"/>
          <w:sz w:val="26"/>
          <w:szCs w:val="26"/>
        </w:rPr>
        <w:t xml:space="preserve">б) информирование лица, замещающего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в случае его обращения, о том, какие предоставленные им сведения о доходах, об имуществе и обязательствах имущественного характера, указанные в </w:t>
      </w:r>
      <w:hyperlink w:anchor="sub_1001" w:history="1">
        <w:r w:rsidRPr="00341ED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881566"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1" w:name="sub_1009"/>
      <w:bookmarkEnd w:id="20"/>
      <w:r w:rsidRPr="00881566">
        <w:rPr>
          <w:rFonts w:ascii="Times New Roman" w:hAnsi="Times New Roman" w:cs="Times New Roman"/>
          <w:sz w:val="26"/>
          <w:szCs w:val="26"/>
        </w:rPr>
        <w:t xml:space="preserve">9. По окончании проверки глава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или иное должностное лицо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которому такие полномочия предоставлены главой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обязаны ознакомить лицо, замещающее должность руководителя муниципального учреждения, с результатами проверки.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2" w:name="sub_1010"/>
      <w:bookmarkEnd w:id="21"/>
      <w:r w:rsidRPr="00881566">
        <w:rPr>
          <w:rFonts w:ascii="Times New Roman" w:hAnsi="Times New Roman" w:cs="Times New Roman"/>
          <w:sz w:val="26"/>
          <w:szCs w:val="26"/>
        </w:rPr>
        <w:t xml:space="preserve">10. Лицо, замещающее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вправе: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3" w:name="sub_10101"/>
      <w:bookmarkEnd w:id="22"/>
      <w:r w:rsidRPr="00881566"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4" w:name="sub_10102"/>
      <w:bookmarkEnd w:id="23"/>
      <w:r w:rsidRPr="00881566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5" w:name="sub_1011"/>
      <w:bookmarkEnd w:id="24"/>
      <w:r w:rsidRPr="00881566">
        <w:rPr>
          <w:rFonts w:ascii="Times New Roman" w:hAnsi="Times New Roman" w:cs="Times New Roman"/>
          <w:sz w:val="26"/>
          <w:szCs w:val="26"/>
        </w:rPr>
        <w:t xml:space="preserve">11. По результатам проверки глава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или иное должностное лицо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которому такие полномочия предоставлены главой </w:t>
      </w:r>
      <w:r w:rsidR="00812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, принимают одно из следующих решений: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6" w:name="sub_1111"/>
      <w:bookmarkEnd w:id="25"/>
      <w:r w:rsidRPr="00881566">
        <w:rPr>
          <w:rFonts w:ascii="Times New Roman" w:hAnsi="Times New Roman" w:cs="Times New Roman"/>
          <w:sz w:val="26"/>
          <w:szCs w:val="26"/>
        </w:rPr>
        <w:t xml:space="preserve">а) назначение гражданина, претендующего на замещение должности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на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7" w:name="sub_1112"/>
      <w:bookmarkEnd w:id="26"/>
      <w:r w:rsidRPr="00881566">
        <w:rPr>
          <w:rFonts w:ascii="Times New Roman" w:hAnsi="Times New Roman" w:cs="Times New Roman"/>
          <w:sz w:val="26"/>
          <w:szCs w:val="26"/>
        </w:rPr>
        <w:t xml:space="preserve">б) отказ гражданину, претендующему на замещение должности руководителя </w:t>
      </w:r>
      <w:r w:rsidRPr="0088156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в назначении на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;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8" w:name="sub_1113"/>
      <w:bookmarkEnd w:id="27"/>
      <w:r w:rsidRPr="00881566">
        <w:rPr>
          <w:rFonts w:ascii="Times New Roman" w:hAnsi="Times New Roman" w:cs="Times New Roman"/>
          <w:sz w:val="26"/>
          <w:szCs w:val="26"/>
        </w:rPr>
        <w:t xml:space="preserve">в) применение к лицу, замещающему должность руководителя муниципального учреждения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мер </w:t>
      </w:r>
      <w:hyperlink r:id="rId8" w:history="1">
        <w:r w:rsidRPr="00341ED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дисциплинарной ответственности</w:t>
        </w:r>
      </w:hyperlink>
      <w:r w:rsidRPr="00881566">
        <w:rPr>
          <w:rFonts w:ascii="Times New Roman" w:hAnsi="Times New Roman" w:cs="Times New Roman"/>
          <w:sz w:val="26"/>
          <w:szCs w:val="26"/>
        </w:rPr>
        <w:t>.</w:t>
      </w: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29" w:name="sub_1012"/>
      <w:bookmarkEnd w:id="28"/>
      <w:r w:rsidRPr="00881566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bookmarkEnd w:id="29"/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r w:rsidRPr="0088156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881566">
        <w:rPr>
          <w:rFonts w:ascii="Times New Roman" w:hAnsi="Times New Roman" w:cs="Times New Roman"/>
          <w:sz w:val="26"/>
          <w:szCs w:val="26"/>
        </w:rPr>
        <w:t xml:space="preserve">Подлинники справок, содержащих сведениях о доходах, об имуществе и обязательствах имущественного характера, поданных руководителями муниципальных учреждений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по утвержденной Президентом Российской Федерации </w:t>
      </w:r>
      <w:hyperlink r:id="rId9" w:history="1">
        <w:r w:rsidRPr="00341ED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форме справки</w:t>
        </w:r>
      </w:hyperlink>
      <w:r w:rsidRPr="00881566">
        <w:rPr>
          <w:rFonts w:ascii="Times New Roman" w:hAnsi="Times New Roman" w:cs="Times New Roman"/>
          <w:sz w:val="26"/>
          <w:szCs w:val="26"/>
        </w:rPr>
        <w:t xml:space="preserve"> </w:t>
      </w:r>
      <w:r w:rsidR="00812EFC">
        <w:rPr>
          <w:rFonts w:ascii="Times New Roman" w:hAnsi="Times New Roman" w:cs="Times New Roman"/>
          <w:sz w:val="26"/>
          <w:szCs w:val="26"/>
        </w:rPr>
        <w:t>специалисту, ответственному за ведение кадровой 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, приобщаются к личным делам руководителей муниципальных учреждений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  <w:bookmarkStart w:id="30" w:name="sub_1014"/>
      <w:r w:rsidRPr="00881566">
        <w:rPr>
          <w:rFonts w:ascii="Times New Roman" w:hAnsi="Times New Roman" w:cs="Times New Roman"/>
          <w:sz w:val="26"/>
          <w:szCs w:val="26"/>
        </w:rPr>
        <w:t xml:space="preserve">14. Документы, образовавшиеся в ходе проведения проверки, хранятся </w:t>
      </w:r>
      <w:r w:rsidR="00812EFC">
        <w:rPr>
          <w:rFonts w:ascii="Times New Roman" w:hAnsi="Times New Roman" w:cs="Times New Roman"/>
          <w:sz w:val="26"/>
          <w:szCs w:val="26"/>
        </w:rPr>
        <w:t>у специалиста, ответственного за ведение кадровой работы</w:t>
      </w:r>
      <w:r w:rsidRPr="008815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730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муниципальными правовыми актами </w:t>
      </w:r>
      <w:r w:rsidR="00812EFC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81566">
        <w:rPr>
          <w:rFonts w:ascii="Times New Roman" w:hAnsi="Times New Roman" w:cs="Times New Roman"/>
          <w:sz w:val="26"/>
          <w:szCs w:val="26"/>
        </w:rPr>
        <w:t>.</w:t>
      </w:r>
    </w:p>
    <w:bookmarkEnd w:id="30"/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</w:p>
    <w:p w:rsidR="00D0018D" w:rsidRPr="00881566" w:rsidRDefault="00D0018D">
      <w:pPr>
        <w:rPr>
          <w:rFonts w:ascii="Times New Roman" w:hAnsi="Times New Roman" w:cs="Times New Roman"/>
          <w:sz w:val="26"/>
          <w:szCs w:val="26"/>
        </w:rPr>
      </w:pPr>
    </w:p>
    <w:sectPr w:rsidR="00D0018D" w:rsidRPr="00881566" w:rsidSect="00341ED1">
      <w:pgSz w:w="11900" w:h="16800"/>
      <w:pgMar w:top="567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018D"/>
    <w:rsid w:val="00020CC0"/>
    <w:rsid w:val="00341ED1"/>
    <w:rsid w:val="00440C59"/>
    <w:rsid w:val="00812EFC"/>
    <w:rsid w:val="00881566"/>
    <w:rsid w:val="00AF3F6F"/>
    <w:rsid w:val="00C97303"/>
    <w:rsid w:val="00D0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C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40C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0C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0C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0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40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40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40C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40C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0C5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40C59"/>
    <w:rPr>
      <w:u w:val="single"/>
    </w:rPr>
  </w:style>
  <w:style w:type="paragraph" w:customStyle="1" w:styleId="a6">
    <w:name w:val="Внимание"/>
    <w:basedOn w:val="a"/>
    <w:next w:val="a"/>
    <w:uiPriority w:val="99"/>
    <w:rsid w:val="00440C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40C59"/>
  </w:style>
  <w:style w:type="paragraph" w:customStyle="1" w:styleId="a8">
    <w:name w:val="Внимание: недобросовестность!"/>
    <w:basedOn w:val="a6"/>
    <w:next w:val="a"/>
    <w:uiPriority w:val="99"/>
    <w:rsid w:val="00440C59"/>
  </w:style>
  <w:style w:type="character" w:customStyle="1" w:styleId="a9">
    <w:name w:val="Выделение для Базового Поиска"/>
    <w:basedOn w:val="a3"/>
    <w:uiPriority w:val="99"/>
    <w:rsid w:val="00440C5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40C5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40C5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40C5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40C5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440C5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40C5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40C5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40C5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40C5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40C5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40C5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40C5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40C5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40C5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40C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40C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40C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40C5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40C5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40C5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40C5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40C5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40C5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40C59"/>
  </w:style>
  <w:style w:type="paragraph" w:customStyle="1" w:styleId="aff2">
    <w:name w:val="Моноширинный"/>
    <w:basedOn w:val="a"/>
    <w:next w:val="a"/>
    <w:uiPriority w:val="99"/>
    <w:rsid w:val="00440C5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40C5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40C5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40C5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40C5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40C5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40C5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40C59"/>
    <w:pPr>
      <w:ind w:left="140"/>
    </w:pPr>
  </w:style>
  <w:style w:type="character" w:customStyle="1" w:styleId="affa">
    <w:name w:val="Опечатки"/>
    <w:uiPriority w:val="99"/>
    <w:rsid w:val="00440C5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40C5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40C5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40C5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40C5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40C5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40C5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40C59"/>
  </w:style>
  <w:style w:type="paragraph" w:customStyle="1" w:styleId="afff2">
    <w:name w:val="Примечание."/>
    <w:basedOn w:val="a6"/>
    <w:next w:val="a"/>
    <w:uiPriority w:val="99"/>
    <w:rsid w:val="00440C59"/>
  </w:style>
  <w:style w:type="character" w:customStyle="1" w:styleId="afff3">
    <w:name w:val="Продолжение ссылки"/>
    <w:basedOn w:val="a4"/>
    <w:uiPriority w:val="99"/>
    <w:rsid w:val="00440C59"/>
  </w:style>
  <w:style w:type="paragraph" w:customStyle="1" w:styleId="afff4">
    <w:name w:val="Словарная статья"/>
    <w:basedOn w:val="a"/>
    <w:next w:val="a"/>
    <w:uiPriority w:val="99"/>
    <w:rsid w:val="00440C5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40C5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440C5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40C5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40C59"/>
  </w:style>
  <w:style w:type="character" w:customStyle="1" w:styleId="afff9">
    <w:name w:val="Ссылка на утративший силу документ"/>
    <w:basedOn w:val="a4"/>
    <w:uiPriority w:val="99"/>
    <w:rsid w:val="00440C5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40C5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40C5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40C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40C5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40C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40C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0C5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8815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812EF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81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186.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45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0069473.0" TargetMode="External"/><Relationship Id="rId9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2015-09-30T01:54:00Z</cp:lastPrinted>
  <dcterms:created xsi:type="dcterms:W3CDTF">2015-09-30T01:55:00Z</dcterms:created>
  <dcterms:modified xsi:type="dcterms:W3CDTF">2015-09-30T01:56:00Z</dcterms:modified>
</cp:coreProperties>
</file>